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ED" w:rsidRPr="004F0EED" w:rsidRDefault="004F0EED" w:rsidP="004F0EED">
      <w:pPr>
        <w:pStyle w:val="Bezmezer"/>
        <w:spacing w:line="276" w:lineRule="auto"/>
        <w:rPr>
          <w:rFonts w:cstheme="minorHAnsi"/>
          <w:sz w:val="24"/>
          <w:szCs w:val="24"/>
        </w:rPr>
      </w:pPr>
    </w:p>
    <w:p w:rsidR="00594F54" w:rsidRPr="004F0EED" w:rsidRDefault="00594F54" w:rsidP="004F0EED">
      <w:pPr>
        <w:tabs>
          <w:tab w:val="left" w:pos="1740"/>
        </w:tabs>
        <w:spacing w:line="276" w:lineRule="auto"/>
        <w:rPr>
          <w:rFonts w:cstheme="minorHAnsi"/>
          <w:sz w:val="24"/>
          <w:szCs w:val="24"/>
        </w:rPr>
      </w:pPr>
    </w:p>
    <w:p w:rsidR="004F0EED" w:rsidRPr="004F0EED" w:rsidRDefault="004F0EED" w:rsidP="004F0EED">
      <w:pPr>
        <w:pStyle w:val="Nzev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0EED">
        <w:rPr>
          <w:rFonts w:asciiTheme="minorHAnsi" w:hAnsiTheme="minorHAnsi" w:cstheme="minorHAnsi"/>
          <w:b/>
          <w:sz w:val="24"/>
          <w:szCs w:val="24"/>
        </w:rPr>
        <w:t>Výroční zpráva za rok 2020</w:t>
      </w:r>
    </w:p>
    <w:p w:rsidR="004F0EED" w:rsidRPr="004F0EED" w:rsidRDefault="004F0EED" w:rsidP="004F0EED">
      <w:pPr>
        <w:pStyle w:val="Podnadpis"/>
        <w:spacing w:line="276" w:lineRule="auto"/>
        <w:jc w:val="center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>o činnosti Mat</w:t>
      </w:r>
      <w:r w:rsidRPr="004F0EED">
        <w:rPr>
          <w:rFonts w:cstheme="minorHAnsi"/>
          <w:sz w:val="24"/>
          <w:szCs w:val="24"/>
        </w:rPr>
        <w:t>eřské školy Jablonec nad Nisou – Mšeno, Arbesova 50, příspěvkové organizace</w:t>
      </w:r>
      <w:r w:rsidRPr="004F0EED">
        <w:rPr>
          <w:rFonts w:cstheme="minorHAnsi"/>
          <w:sz w:val="24"/>
          <w:szCs w:val="24"/>
        </w:rPr>
        <w:t xml:space="preserve"> v oblasti poskytování informací dle § 18 zákona 106/1999 Sb., o svobodném přístupu k informacím, ve znění pozdějších předpisů</w:t>
      </w:r>
    </w:p>
    <w:p w:rsidR="004F0EED" w:rsidRPr="004F0EED" w:rsidRDefault="004F0EED" w:rsidP="004F0EED">
      <w:pPr>
        <w:spacing w:line="276" w:lineRule="auto"/>
        <w:rPr>
          <w:rFonts w:cstheme="minorHAnsi"/>
          <w:sz w:val="24"/>
          <w:szCs w:val="24"/>
        </w:rPr>
      </w:pPr>
    </w:p>
    <w:p w:rsidR="004F0EED" w:rsidRPr="004F0EED" w:rsidRDefault="004F0EED" w:rsidP="004F0EED">
      <w:pPr>
        <w:spacing w:line="276" w:lineRule="auto"/>
        <w:rPr>
          <w:rFonts w:cstheme="minorHAnsi"/>
          <w:sz w:val="24"/>
          <w:szCs w:val="24"/>
        </w:rPr>
      </w:pPr>
    </w:p>
    <w:p w:rsidR="004F0EED" w:rsidRPr="004F0EED" w:rsidRDefault="004F0EED" w:rsidP="004F0EED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>Počet podaných žádostí o informace a počet vydaných rozhodnutí o odmítnutí žádosti: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505"/>
        </w:tabs>
        <w:spacing w:line="276" w:lineRule="auto"/>
        <w:ind w:left="1134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>počet žádostí o informace dle InfZ, které škola obdržela v roce 2020:</w:t>
      </w:r>
      <w:r w:rsidRPr="004F0EED">
        <w:rPr>
          <w:rFonts w:cstheme="minorHAnsi"/>
          <w:sz w:val="24"/>
          <w:szCs w:val="24"/>
        </w:rPr>
        <w:tab/>
      </w:r>
      <w:r w:rsidRPr="004F0EED">
        <w:rPr>
          <w:rFonts w:cstheme="minorHAnsi"/>
          <w:b/>
          <w:sz w:val="24"/>
          <w:szCs w:val="24"/>
        </w:rPr>
        <w:t>0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505"/>
        </w:tabs>
        <w:spacing w:line="276" w:lineRule="auto"/>
        <w:ind w:left="1134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>počet rozhodnutí o odmítnutí žádosti:</w:t>
      </w:r>
      <w:r w:rsidRPr="004F0EED">
        <w:rPr>
          <w:rFonts w:cstheme="minorHAnsi"/>
          <w:sz w:val="24"/>
          <w:szCs w:val="24"/>
        </w:rPr>
        <w:tab/>
      </w:r>
      <w:r w:rsidRPr="004F0EED">
        <w:rPr>
          <w:rFonts w:cstheme="minorHAnsi"/>
          <w:b/>
          <w:sz w:val="24"/>
          <w:szCs w:val="24"/>
        </w:rPr>
        <w:t>0</w:t>
      </w:r>
    </w:p>
    <w:p w:rsidR="004F0EED" w:rsidRPr="004F0EED" w:rsidRDefault="004F0EED" w:rsidP="004F0EED">
      <w:pPr>
        <w:pStyle w:val="Odstavecseseznamem"/>
        <w:numPr>
          <w:ilvl w:val="0"/>
          <w:numId w:val="2"/>
        </w:numPr>
        <w:tabs>
          <w:tab w:val="left" w:pos="8505"/>
        </w:tabs>
        <w:spacing w:line="276" w:lineRule="auto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>Počet podaných odvolání proti rozhodnutí:</w:t>
      </w:r>
      <w:r w:rsidRPr="004F0EED">
        <w:rPr>
          <w:rFonts w:cstheme="minorHAnsi"/>
          <w:b/>
          <w:sz w:val="24"/>
          <w:szCs w:val="24"/>
        </w:rPr>
        <w:tab/>
        <w:t>0</w:t>
      </w:r>
    </w:p>
    <w:p w:rsidR="004F0EED" w:rsidRPr="004F0EED" w:rsidRDefault="004F0EED" w:rsidP="004F0EED">
      <w:pPr>
        <w:pStyle w:val="Odstavecseseznamem"/>
        <w:numPr>
          <w:ilvl w:val="0"/>
          <w:numId w:val="2"/>
        </w:numPr>
        <w:tabs>
          <w:tab w:val="left" w:pos="8080"/>
        </w:tabs>
        <w:spacing w:line="276" w:lineRule="auto"/>
        <w:jc w:val="both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080"/>
        </w:tabs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>žádný rozsudek ve věci přezkoumání zákonnosti rozhodnutí školy o odmítnutí žádosti o poskytnutí informace nebyl v roce 2020 vydán.</w:t>
      </w:r>
    </w:p>
    <w:p w:rsidR="004F0EED" w:rsidRPr="004F0EED" w:rsidRDefault="004F0EED" w:rsidP="004F0EED">
      <w:pPr>
        <w:pStyle w:val="Odstavecseseznamem"/>
        <w:numPr>
          <w:ilvl w:val="0"/>
          <w:numId w:val="2"/>
        </w:numPr>
        <w:tabs>
          <w:tab w:val="left" w:pos="8080"/>
        </w:tabs>
        <w:spacing w:line="276" w:lineRule="auto"/>
        <w:jc w:val="both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>Výčet poskytnutých výhradních licencí, včetně odůvodnění nezbytnosti poskytnutí výhradní licence: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080"/>
        </w:tabs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>výhradní licence v roce 2020 nebyly poskytnuty.</w:t>
      </w:r>
    </w:p>
    <w:p w:rsidR="004F0EED" w:rsidRPr="004F0EED" w:rsidRDefault="004F0EED" w:rsidP="004F0EED">
      <w:pPr>
        <w:pStyle w:val="Odstavecseseznamem"/>
        <w:numPr>
          <w:ilvl w:val="0"/>
          <w:numId w:val="2"/>
        </w:numPr>
        <w:tabs>
          <w:tab w:val="left" w:pos="8080"/>
        </w:tabs>
        <w:spacing w:line="276" w:lineRule="auto"/>
        <w:jc w:val="both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>Počet stížností podaných podle § 16a InfZ, důvody jejich podání a stručný popis způsobu jejich vyřízení: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505"/>
        </w:tabs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>počet stížností podaných dle § 16a InfZ:</w:t>
      </w:r>
      <w:r w:rsidRPr="004F0EED">
        <w:rPr>
          <w:rFonts w:cstheme="minorHAnsi"/>
          <w:sz w:val="24"/>
          <w:szCs w:val="24"/>
        </w:rPr>
        <w:tab/>
      </w:r>
      <w:r w:rsidRPr="004F0EED">
        <w:rPr>
          <w:rFonts w:cstheme="minorHAnsi"/>
          <w:b/>
          <w:sz w:val="24"/>
          <w:szCs w:val="24"/>
        </w:rPr>
        <w:t>0</w:t>
      </w:r>
    </w:p>
    <w:p w:rsidR="004F0EED" w:rsidRPr="004F0EED" w:rsidRDefault="004F0EED" w:rsidP="004F0EED">
      <w:pPr>
        <w:pStyle w:val="Odstavecseseznamem"/>
        <w:numPr>
          <w:ilvl w:val="0"/>
          <w:numId w:val="2"/>
        </w:numPr>
        <w:tabs>
          <w:tab w:val="left" w:pos="8080"/>
        </w:tabs>
        <w:spacing w:line="276" w:lineRule="auto"/>
        <w:jc w:val="both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>Další informace vztahující se k uplatňování tohoto zákona: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080"/>
        </w:tabs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>škola jako povinný subjekt vyřizuje žádosti o informace vztahující se k její působnosti dle InfZ, žádosti je možné podávat ústně nebo písemně adresovat jak na adresu školy, tak na elektronickou podatelnu školy, žádost musí splňovat náležitosti § 14 InfZ.</w:t>
      </w:r>
    </w:p>
    <w:p w:rsidR="004F0EED" w:rsidRDefault="004F0EED" w:rsidP="004F0EED">
      <w:pPr>
        <w:tabs>
          <w:tab w:val="left" w:pos="1740"/>
        </w:tabs>
      </w:pPr>
      <w:bookmarkStart w:id="0" w:name="_GoBack"/>
      <w:bookmarkEnd w:id="0"/>
    </w:p>
    <w:p w:rsidR="004F0EED" w:rsidRPr="004F0EED" w:rsidRDefault="004F0EED" w:rsidP="004F0EED">
      <w:pPr>
        <w:tabs>
          <w:tab w:val="left" w:pos="1740"/>
        </w:tabs>
      </w:pPr>
    </w:p>
    <w:sectPr w:rsidR="004F0EED" w:rsidRPr="004F0EED" w:rsidSect="00C275A9">
      <w:headerReference w:type="default" r:id="rId7"/>
      <w:pgSz w:w="11906" w:h="16838"/>
      <w:pgMar w:top="1134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D8" w:rsidRDefault="00981BD8" w:rsidP="004F0EED">
      <w:pPr>
        <w:spacing w:after="0" w:line="240" w:lineRule="auto"/>
      </w:pPr>
      <w:r>
        <w:separator/>
      </w:r>
    </w:p>
  </w:endnote>
  <w:endnote w:type="continuationSeparator" w:id="0">
    <w:p w:rsidR="00981BD8" w:rsidRDefault="00981BD8" w:rsidP="004F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D8" w:rsidRDefault="00981BD8" w:rsidP="004F0EED">
      <w:pPr>
        <w:spacing w:after="0" w:line="240" w:lineRule="auto"/>
      </w:pPr>
      <w:r>
        <w:separator/>
      </w:r>
    </w:p>
  </w:footnote>
  <w:footnote w:type="continuationSeparator" w:id="0">
    <w:p w:rsidR="00981BD8" w:rsidRDefault="00981BD8" w:rsidP="004F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ED" w:rsidRPr="004F0EED" w:rsidRDefault="004F0EED" w:rsidP="004F0EED">
    <w:pPr>
      <w:spacing w:line="264" w:lineRule="auto"/>
      <w:jc w:val="center"/>
      <w:rPr>
        <w:b/>
      </w:rPr>
    </w:pPr>
    <w:r w:rsidRPr="004F0EED"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1" name="Obdélník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8E3A91" id="Obdélník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Pr="004F0EED">
      <w:rPr>
        <w:b/>
      </w:rPr>
      <w:t>Mateřská škola Jablonec nad Nisou – Mšeno, Arbesova 50, příspěvková organizace</w:t>
    </w:r>
  </w:p>
  <w:p w:rsidR="004F0EED" w:rsidRDefault="004F0E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0E77"/>
    <w:multiLevelType w:val="hybridMultilevel"/>
    <w:tmpl w:val="3B1AA27A"/>
    <w:lvl w:ilvl="0" w:tplc="0DDAE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EC6"/>
    <w:multiLevelType w:val="hybridMultilevel"/>
    <w:tmpl w:val="2FCE3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ED"/>
    <w:rsid w:val="004F0EED"/>
    <w:rsid w:val="00594F54"/>
    <w:rsid w:val="00854CB5"/>
    <w:rsid w:val="00981BD8"/>
    <w:rsid w:val="00B47616"/>
    <w:rsid w:val="00C275A9"/>
    <w:rsid w:val="00D07B5A"/>
    <w:rsid w:val="00D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13749"/>
  <w15:chartTrackingRefBased/>
  <w15:docId w15:val="{AFCC36EF-DABC-4332-BCDC-26D1B5AF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EED"/>
    <w:pPr>
      <w:spacing w:before="0" w:after="160" w:line="259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67F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F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EED"/>
  </w:style>
  <w:style w:type="paragraph" w:styleId="Zpat">
    <w:name w:val="footer"/>
    <w:basedOn w:val="Normln"/>
    <w:link w:val="ZpatChar"/>
    <w:uiPriority w:val="99"/>
    <w:unhideWhenUsed/>
    <w:rsid w:val="004F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EED"/>
  </w:style>
  <w:style w:type="paragraph" w:styleId="Nzev">
    <w:name w:val="Title"/>
    <w:basedOn w:val="Normln"/>
    <w:next w:val="Normln"/>
    <w:link w:val="NzevChar"/>
    <w:uiPriority w:val="10"/>
    <w:qFormat/>
    <w:rsid w:val="004F0E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0E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0E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F0EED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F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</cp:revision>
  <dcterms:created xsi:type="dcterms:W3CDTF">2022-02-27T07:13:00Z</dcterms:created>
  <dcterms:modified xsi:type="dcterms:W3CDTF">2022-02-27T07:19:00Z</dcterms:modified>
</cp:coreProperties>
</file>